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F3" w:rsidRPr="00D768EB" w:rsidRDefault="00BB66F3" w:rsidP="00BB66F3">
      <w:pPr>
        <w:pStyle w:val="a3"/>
        <w:jc w:val="center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ИНФОРМАЦИЯ</w:t>
      </w:r>
    </w:p>
    <w:p w:rsidR="00BB66F3" w:rsidRPr="00D768EB" w:rsidRDefault="00BB66F3" w:rsidP="00BB66F3">
      <w:pPr>
        <w:pStyle w:val="a3"/>
        <w:jc w:val="center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об открытом акционерном обществе «</w:t>
      </w:r>
      <w:proofErr w:type="spellStart"/>
      <w:r w:rsidRPr="00D768EB">
        <w:rPr>
          <w:rFonts w:ascii="Times New Roman" w:hAnsi="Times New Roman" w:cs="Times New Roman"/>
          <w:b/>
        </w:rPr>
        <w:t>Мозырский</w:t>
      </w:r>
      <w:proofErr w:type="spellEnd"/>
      <w:r w:rsidRPr="00D768EB">
        <w:rPr>
          <w:rFonts w:ascii="Times New Roman" w:hAnsi="Times New Roman" w:cs="Times New Roman"/>
          <w:b/>
        </w:rPr>
        <w:t xml:space="preserve"> домостроительный комбинат» и его деятельности по состоянию на 01 января 2017 г.</w:t>
      </w:r>
    </w:p>
    <w:p w:rsidR="00875A83" w:rsidRPr="00D768EB" w:rsidRDefault="00BB66F3" w:rsidP="00875A83">
      <w:pPr>
        <w:pStyle w:val="newncpi0"/>
        <w:rPr>
          <w:b/>
          <w:sz w:val="22"/>
          <w:szCs w:val="22"/>
        </w:rPr>
      </w:pPr>
      <w:r w:rsidRPr="00D768EB">
        <w:rPr>
          <w:b/>
          <w:sz w:val="22"/>
          <w:szCs w:val="22"/>
        </w:rPr>
        <w:t>1</w:t>
      </w:r>
      <w:r w:rsidR="00875A83" w:rsidRPr="00D768EB">
        <w:rPr>
          <w:b/>
          <w:sz w:val="22"/>
          <w:szCs w:val="22"/>
        </w:rPr>
        <w:t xml:space="preserve">. Доля государства в уставном фонде эмитента  </w:t>
      </w:r>
      <w:r w:rsidR="00875A83" w:rsidRPr="00D768EB">
        <w:rPr>
          <w:b/>
          <w:sz w:val="22"/>
          <w:szCs w:val="22"/>
          <w:u w:val="single"/>
        </w:rPr>
        <w:t>99,99</w:t>
      </w:r>
      <w:r w:rsidR="00875A83" w:rsidRPr="00D768EB">
        <w:rPr>
          <w:b/>
          <w:sz w:val="22"/>
          <w:szCs w:val="22"/>
        </w:rPr>
        <w:t xml:space="preserve"> (всего в процентах), в том числе:</w:t>
      </w:r>
    </w:p>
    <w:tbl>
      <w:tblPr>
        <w:tblW w:w="5509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  <w:gridCol w:w="2675"/>
        <w:gridCol w:w="2783"/>
      </w:tblGrid>
      <w:tr w:rsidR="00875A83" w:rsidRPr="00B72846" w:rsidTr="00C53808">
        <w:trPr>
          <w:trHeight w:val="240"/>
        </w:trPr>
        <w:tc>
          <w:tcPr>
            <w:tcW w:w="24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 w:rsidRPr="00000EAC">
              <w:rPr>
                <w:b/>
              </w:rPr>
              <w:t> </w:t>
            </w:r>
            <w:r w:rsidRPr="00B72846">
              <w:t>Вид собственности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 w:rsidRPr="00B72846">
              <w:t>Количество акций, штук</w:t>
            </w:r>
          </w:p>
        </w:tc>
        <w:tc>
          <w:tcPr>
            <w:tcW w:w="13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 w:rsidRPr="00B72846">
              <w:t>Доля в уставном фонде, %</w:t>
            </w:r>
          </w:p>
        </w:tc>
      </w:tr>
      <w:tr w:rsidR="00875A83" w:rsidRPr="00B72846" w:rsidTr="00C53808">
        <w:trPr>
          <w:trHeight w:val="240"/>
        </w:trPr>
        <w:tc>
          <w:tcPr>
            <w:tcW w:w="2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 xml:space="preserve">Республиканская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</w:tr>
      <w:tr w:rsidR="00875A83" w:rsidRPr="00B72846" w:rsidTr="00C53808">
        <w:trPr>
          <w:trHeight w:val="240"/>
        </w:trPr>
        <w:tc>
          <w:tcPr>
            <w:tcW w:w="2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proofErr w:type="gramStart"/>
            <w:r w:rsidRPr="00B72846">
              <w:t>Коммунальная</w:t>
            </w:r>
            <w:proofErr w:type="gramEnd"/>
            <w:r w:rsidRPr="00B72846">
              <w:t xml:space="preserve"> - всего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>
              <w:t>99.91924518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>
              <w:t>99.91924518</w:t>
            </w:r>
          </w:p>
        </w:tc>
      </w:tr>
      <w:tr w:rsidR="00875A83" w:rsidRPr="00B72846" w:rsidTr="00C53808">
        <w:trPr>
          <w:trHeight w:val="240"/>
        </w:trPr>
        <w:tc>
          <w:tcPr>
            <w:tcW w:w="24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 xml:space="preserve">В том числе: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>
              <w:t>99.91924518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  <w:jc w:val="center"/>
            </w:pPr>
            <w:r>
              <w:t>99.91924518</w:t>
            </w:r>
          </w:p>
        </w:tc>
      </w:tr>
      <w:tr w:rsidR="00875A83" w:rsidRPr="00B72846" w:rsidTr="00C53808">
        <w:trPr>
          <w:trHeight w:val="240"/>
        </w:trPr>
        <w:tc>
          <w:tcPr>
            <w:tcW w:w="24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 xml:space="preserve">областная 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  <w:tc>
          <w:tcPr>
            <w:tcW w:w="13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</w:tr>
      <w:tr w:rsidR="00875A83" w:rsidRPr="00B72846" w:rsidTr="00C53808">
        <w:trPr>
          <w:trHeight w:val="240"/>
        </w:trPr>
        <w:tc>
          <w:tcPr>
            <w:tcW w:w="2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 xml:space="preserve">районная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</w:tr>
      <w:tr w:rsidR="00875A83" w:rsidRPr="00B72846" w:rsidTr="00C53808">
        <w:trPr>
          <w:trHeight w:val="240"/>
        </w:trPr>
        <w:tc>
          <w:tcPr>
            <w:tcW w:w="24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 xml:space="preserve">городская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Pr="00B72846" w:rsidRDefault="00875A83" w:rsidP="006B765F">
            <w:pPr>
              <w:pStyle w:val="table10"/>
            </w:pPr>
            <w:r w:rsidRPr="00B72846">
              <w:t> </w:t>
            </w:r>
          </w:p>
        </w:tc>
      </w:tr>
    </w:tbl>
    <w:p w:rsidR="00875A83" w:rsidRPr="00D768EB" w:rsidRDefault="00875A83" w:rsidP="00875A83">
      <w:pPr>
        <w:pStyle w:val="a3"/>
        <w:rPr>
          <w:rFonts w:ascii="Times New Roman" w:hAnsi="Times New Roman" w:cs="Times New Roman"/>
          <w:b/>
        </w:rPr>
      </w:pPr>
    </w:p>
    <w:p w:rsidR="00875A83" w:rsidRPr="00D768EB" w:rsidRDefault="00BB66F3" w:rsidP="00875A83">
      <w:pPr>
        <w:pStyle w:val="a3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2</w:t>
      </w:r>
      <w:r w:rsidR="00875A83" w:rsidRPr="00D768EB">
        <w:rPr>
          <w:rFonts w:ascii="Times New Roman" w:hAnsi="Times New Roman" w:cs="Times New Roman"/>
          <w:b/>
        </w:rPr>
        <w:t>. Количество акционеров - всего 118</w:t>
      </w:r>
      <w:r w:rsidR="00875A83" w:rsidRPr="00D768EB">
        <w:rPr>
          <w:rFonts w:ascii="Times New Roman" w:hAnsi="Times New Roman" w:cs="Times New Roman"/>
          <w:b/>
        </w:rPr>
        <w:tab/>
      </w:r>
    </w:p>
    <w:p w:rsidR="00875A83" w:rsidRPr="00D768EB" w:rsidRDefault="00875A83" w:rsidP="00875A83">
      <w:pPr>
        <w:pStyle w:val="a3"/>
        <w:rPr>
          <w:rFonts w:ascii="Times New Roman" w:hAnsi="Times New Roman" w:cs="Times New Roman"/>
        </w:rPr>
      </w:pPr>
      <w:r w:rsidRPr="00D768EB">
        <w:rPr>
          <w:rFonts w:ascii="Times New Roman" w:hAnsi="Times New Roman" w:cs="Times New Roman"/>
        </w:rPr>
        <w:t>В том числе:</w:t>
      </w:r>
    </w:p>
    <w:p w:rsidR="00875A83" w:rsidRPr="00D768EB" w:rsidRDefault="00875A83" w:rsidP="00875A83">
      <w:pPr>
        <w:pStyle w:val="a3"/>
        <w:rPr>
          <w:rFonts w:ascii="Times New Roman" w:hAnsi="Times New Roman" w:cs="Times New Roman"/>
        </w:rPr>
      </w:pPr>
      <w:r w:rsidRPr="00D768EB">
        <w:rPr>
          <w:rFonts w:ascii="Times New Roman" w:hAnsi="Times New Roman" w:cs="Times New Roman"/>
        </w:rPr>
        <w:t xml:space="preserve">юридических лиц  </w:t>
      </w:r>
      <w:r w:rsidRPr="00D768EB">
        <w:rPr>
          <w:rFonts w:ascii="Times New Roman" w:hAnsi="Times New Roman" w:cs="Times New Roman"/>
          <w:b/>
          <w:u w:val="single"/>
        </w:rPr>
        <w:t>1</w:t>
      </w:r>
      <w:r w:rsidRPr="00D768EB">
        <w:rPr>
          <w:rFonts w:ascii="Times New Roman" w:hAnsi="Times New Roman" w:cs="Times New Roman"/>
          <w:b/>
        </w:rPr>
        <w:t>,</w:t>
      </w:r>
      <w:r w:rsidRPr="00D768EB">
        <w:rPr>
          <w:rFonts w:ascii="Times New Roman" w:hAnsi="Times New Roman" w:cs="Times New Roman"/>
        </w:rPr>
        <w:t xml:space="preserve"> из них нерезидентов Республики Беларусь  </w:t>
      </w:r>
      <w:r w:rsidRPr="00D768EB">
        <w:rPr>
          <w:rFonts w:ascii="Times New Roman" w:hAnsi="Times New Roman" w:cs="Times New Roman"/>
          <w:b/>
          <w:u w:val="single"/>
        </w:rPr>
        <w:t>0</w:t>
      </w:r>
    </w:p>
    <w:p w:rsidR="00875A83" w:rsidRPr="00D768EB" w:rsidRDefault="00875A83" w:rsidP="00875A83">
      <w:pPr>
        <w:pStyle w:val="a3"/>
        <w:rPr>
          <w:rFonts w:ascii="Times New Roman" w:hAnsi="Times New Roman" w:cs="Times New Roman"/>
          <w:u w:val="single"/>
        </w:rPr>
      </w:pPr>
      <w:r w:rsidRPr="00D768EB">
        <w:rPr>
          <w:rFonts w:ascii="Times New Roman" w:hAnsi="Times New Roman" w:cs="Times New Roman"/>
        </w:rPr>
        <w:t xml:space="preserve">физических лиц  </w:t>
      </w:r>
      <w:r w:rsidRPr="00D768EB">
        <w:rPr>
          <w:rFonts w:ascii="Times New Roman" w:hAnsi="Times New Roman" w:cs="Times New Roman"/>
          <w:b/>
          <w:u w:val="single"/>
        </w:rPr>
        <w:t>117</w:t>
      </w:r>
      <w:r w:rsidRPr="00D768EB">
        <w:rPr>
          <w:rFonts w:ascii="Times New Roman" w:hAnsi="Times New Roman" w:cs="Times New Roman"/>
        </w:rPr>
        <w:t xml:space="preserve">, из них нерезидентов Республики Беларусь  </w:t>
      </w:r>
      <w:r w:rsidRPr="00D768EB">
        <w:rPr>
          <w:rFonts w:ascii="Times New Roman" w:hAnsi="Times New Roman" w:cs="Times New Roman"/>
          <w:b/>
          <w:u w:val="single"/>
        </w:rPr>
        <w:t>0</w:t>
      </w:r>
    </w:p>
    <w:p w:rsidR="00875A83" w:rsidRPr="00D768EB" w:rsidRDefault="00BB66F3" w:rsidP="00875A83">
      <w:pPr>
        <w:pStyle w:val="newncpi0"/>
        <w:rPr>
          <w:b/>
          <w:sz w:val="22"/>
          <w:szCs w:val="22"/>
        </w:rPr>
      </w:pPr>
      <w:r w:rsidRPr="00D768EB">
        <w:rPr>
          <w:b/>
          <w:sz w:val="22"/>
          <w:szCs w:val="22"/>
        </w:rPr>
        <w:t>3</w:t>
      </w:r>
      <w:r w:rsidR="00875A83" w:rsidRPr="00D768EB">
        <w:rPr>
          <w:b/>
          <w:sz w:val="22"/>
          <w:szCs w:val="22"/>
        </w:rPr>
        <w:t>. Информация о дивидендах и акциях:</w:t>
      </w:r>
    </w:p>
    <w:tbl>
      <w:tblPr>
        <w:tblW w:w="5509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17"/>
        <w:gridCol w:w="1790"/>
        <w:gridCol w:w="1165"/>
        <w:gridCol w:w="2160"/>
      </w:tblGrid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За отчетный период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За аналогичный период прошлого года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 xml:space="preserve">Начислено на выплату дивидендов в данном отчетном периоде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тысяч 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915,00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1042,00 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>Фактически выплаченные дивиденды в данном отчетном периоде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тысяч 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0,00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1042,00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0,1055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0,1202 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>Дивиденды, приходящиеся на одну привилегированную акцию (включая налоги)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</w:pPr>
            <w:r>
              <w:t>типа _______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  <w:jc w:val="center"/>
            </w:pPr>
            <w:r>
              <w:t>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  <w:jc w:val="center"/>
            </w:pPr>
            <w:r>
              <w:t> - - 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  <w:jc w:val="center"/>
            </w:pPr>
            <w:r>
              <w:t> - - -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</w:pPr>
            <w:r>
              <w:t>типа_______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  <w:jc w:val="center"/>
            </w:pPr>
            <w:r>
              <w:t>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  <w:jc w:val="center"/>
            </w:pPr>
            <w:r>
              <w:t> - - 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after="60" w:line="276" w:lineRule="auto"/>
              <w:jc w:val="center"/>
            </w:pPr>
            <w:r>
              <w:t>- - - 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0,00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0,1202 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- - 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- - -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- - -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 xml:space="preserve">Обеспеченность акции имуществом общества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рублей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3,05 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2,79 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 xml:space="preserve">Количество акций, находящихся на балансе общества, - всего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штук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0 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0 </w:t>
            </w:r>
          </w:p>
        </w:tc>
      </w:tr>
      <w:tr w:rsidR="00875A83" w:rsidTr="00C53808">
        <w:trPr>
          <w:trHeight w:val="238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</w:pPr>
            <w:r>
              <w:t>В том числе:</w:t>
            </w:r>
            <w:r>
              <w:br/>
              <w:t>поступившие в распоряжение общества: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5A83" w:rsidRDefault="00875A83" w:rsidP="006B765F">
            <w:pPr>
              <w:pStyle w:val="table10"/>
              <w:spacing w:line="276" w:lineRule="auto"/>
              <w:jc w:val="center"/>
            </w:pPr>
            <w:r>
              <w:t> 0</w:t>
            </w:r>
          </w:p>
        </w:tc>
      </w:tr>
    </w:tbl>
    <w:p w:rsidR="00C53808" w:rsidRPr="00D768EB" w:rsidRDefault="00BB66F3" w:rsidP="00D768EB">
      <w:pPr>
        <w:pStyle w:val="a3"/>
        <w:jc w:val="both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4.</w:t>
      </w:r>
      <w:r w:rsidRPr="00D768EB">
        <w:rPr>
          <w:rFonts w:ascii="Times New Roman" w:hAnsi="Times New Roman" w:cs="Times New Roman"/>
        </w:rPr>
        <w:t xml:space="preserve"> Привилегированных акций, выпущенных ОАО «</w:t>
      </w:r>
      <w:proofErr w:type="spellStart"/>
      <w:r w:rsidRPr="00D768EB">
        <w:rPr>
          <w:rFonts w:ascii="Times New Roman" w:hAnsi="Times New Roman" w:cs="Times New Roman"/>
        </w:rPr>
        <w:t>Мозырский</w:t>
      </w:r>
      <w:proofErr w:type="spellEnd"/>
      <w:r w:rsidRPr="00D768EB">
        <w:rPr>
          <w:rFonts w:ascii="Times New Roman" w:hAnsi="Times New Roman" w:cs="Times New Roman"/>
        </w:rPr>
        <w:t xml:space="preserve"> домостроительный комбинат», нет.</w:t>
      </w:r>
    </w:p>
    <w:p w:rsidR="00875A83" w:rsidRPr="00D768EB" w:rsidRDefault="00BB66F3" w:rsidP="00D768EB">
      <w:pPr>
        <w:pStyle w:val="a3"/>
        <w:jc w:val="both"/>
        <w:rPr>
          <w:rFonts w:ascii="Times New Roman" w:hAnsi="Times New Roman" w:cs="Times New Roman"/>
        </w:rPr>
      </w:pPr>
      <w:r w:rsidRPr="00D768EB">
        <w:rPr>
          <w:rFonts w:ascii="Times New Roman" w:hAnsi="Times New Roman" w:cs="Times New Roman"/>
          <w:b/>
        </w:rPr>
        <w:t>5</w:t>
      </w:r>
      <w:r w:rsidR="00875A83" w:rsidRPr="00D768EB">
        <w:rPr>
          <w:rFonts w:ascii="Times New Roman" w:hAnsi="Times New Roman" w:cs="Times New Roman"/>
          <w:b/>
        </w:rPr>
        <w:t xml:space="preserve">. </w:t>
      </w:r>
      <w:r w:rsidR="00875A83" w:rsidRPr="00D768EB">
        <w:rPr>
          <w:rFonts w:ascii="Times New Roman" w:hAnsi="Times New Roman" w:cs="Times New Roman"/>
        </w:rPr>
        <w:t>Среднесписочная числ</w:t>
      </w:r>
      <w:r w:rsidR="00C53808" w:rsidRPr="00D768EB">
        <w:rPr>
          <w:rFonts w:ascii="Times New Roman" w:hAnsi="Times New Roman" w:cs="Times New Roman"/>
        </w:rPr>
        <w:t>енность работающих (человек) 855</w:t>
      </w:r>
    </w:p>
    <w:p w:rsidR="00875A83" w:rsidRPr="00D768EB" w:rsidRDefault="00BB66F3" w:rsidP="00D768EB">
      <w:pPr>
        <w:pStyle w:val="a3"/>
        <w:jc w:val="both"/>
        <w:rPr>
          <w:rFonts w:ascii="Times New Roman" w:hAnsi="Times New Roman" w:cs="Times New Roman"/>
        </w:rPr>
      </w:pPr>
      <w:r w:rsidRPr="00D768EB">
        <w:rPr>
          <w:rFonts w:ascii="Times New Roman" w:hAnsi="Times New Roman" w:cs="Times New Roman"/>
          <w:b/>
        </w:rPr>
        <w:t>6</w:t>
      </w:r>
      <w:r w:rsidR="00875A83" w:rsidRPr="00D768EB">
        <w:rPr>
          <w:rFonts w:ascii="Times New Roman" w:hAnsi="Times New Roman" w:cs="Times New Roman"/>
          <w:b/>
        </w:rPr>
        <w:t>. </w:t>
      </w:r>
      <w:r w:rsidR="00875A83" w:rsidRPr="00D768EB">
        <w:rPr>
          <w:rFonts w:ascii="Times New Roman" w:hAnsi="Times New Roman" w:cs="Times New Roman"/>
        </w:rPr>
        <w:t xml:space="preserve">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 </w:t>
      </w:r>
    </w:p>
    <w:p w:rsidR="00875A83" w:rsidRPr="00D768EB" w:rsidRDefault="00875A83" w:rsidP="00D768EB">
      <w:pPr>
        <w:pStyle w:val="a3"/>
        <w:jc w:val="both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общее строительство 100%</w:t>
      </w:r>
      <w:bookmarkStart w:id="0" w:name="a75"/>
      <w:bookmarkEnd w:id="0"/>
    </w:p>
    <w:p w:rsidR="00875A83" w:rsidRPr="00D768EB" w:rsidRDefault="00BB66F3" w:rsidP="00D768EB">
      <w:pPr>
        <w:pStyle w:val="a3"/>
        <w:jc w:val="both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7</w:t>
      </w:r>
      <w:r w:rsidR="00875A83" w:rsidRPr="00D768EB">
        <w:rPr>
          <w:rFonts w:ascii="Times New Roman" w:hAnsi="Times New Roman" w:cs="Times New Roman"/>
          <w:b/>
        </w:rPr>
        <w:t>. </w:t>
      </w:r>
      <w:r w:rsidR="00875A83" w:rsidRPr="00D768EB">
        <w:rPr>
          <w:rFonts w:ascii="Times New Roman" w:hAnsi="Times New Roman" w:cs="Times New Roman"/>
        </w:rPr>
        <w:t>Дата проведения годового общего собрания акционеров, на котором утверждается годовой отчет, бухгалтерский баланс, отчет о прибылях и убытках за отчетный 2016 год:</w:t>
      </w:r>
      <w:r w:rsidR="00875A83" w:rsidRPr="00D768EB">
        <w:rPr>
          <w:rFonts w:ascii="Times New Roman" w:hAnsi="Times New Roman" w:cs="Times New Roman"/>
          <w:b/>
        </w:rPr>
        <w:t xml:space="preserve"> </w:t>
      </w:r>
      <w:r w:rsidR="00875A83" w:rsidRPr="00D768EB">
        <w:rPr>
          <w:rFonts w:ascii="Times New Roman" w:hAnsi="Times New Roman" w:cs="Times New Roman"/>
          <w:b/>
          <w:u w:val="single"/>
        </w:rPr>
        <w:t>30.03.2017.</w:t>
      </w:r>
    </w:p>
    <w:p w:rsidR="00875A83" w:rsidRPr="00D768EB" w:rsidRDefault="00BB66F3" w:rsidP="00D768EB">
      <w:pPr>
        <w:pStyle w:val="a3"/>
        <w:jc w:val="both"/>
        <w:rPr>
          <w:rFonts w:ascii="Times New Roman" w:hAnsi="Times New Roman" w:cs="Times New Roman"/>
        </w:rPr>
      </w:pPr>
      <w:bookmarkStart w:id="1" w:name="a37"/>
      <w:bookmarkEnd w:id="1"/>
      <w:r w:rsidRPr="00D768EB">
        <w:rPr>
          <w:rFonts w:ascii="Times New Roman" w:hAnsi="Times New Roman" w:cs="Times New Roman"/>
          <w:b/>
        </w:rPr>
        <w:t>8</w:t>
      </w:r>
      <w:r w:rsidR="00875A83" w:rsidRPr="00D768EB">
        <w:rPr>
          <w:rFonts w:ascii="Times New Roman" w:hAnsi="Times New Roman" w:cs="Times New Roman"/>
          <w:b/>
        </w:rPr>
        <w:t>. </w:t>
      </w:r>
      <w:r w:rsidR="00875A83" w:rsidRPr="00D768EB">
        <w:rPr>
          <w:rFonts w:ascii="Times New Roman" w:hAnsi="Times New Roman" w:cs="Times New Roman"/>
        </w:rPr>
        <w:t xml:space="preserve">Сведения о применении открытым акционерным обществом Свода правил корпоративного поведения (только в составе годового отчета): </w:t>
      </w:r>
    </w:p>
    <w:p w:rsidR="00875A83" w:rsidRPr="00D768EB" w:rsidRDefault="00875A83" w:rsidP="00D768EB">
      <w:pPr>
        <w:pStyle w:val="a3"/>
        <w:jc w:val="both"/>
        <w:rPr>
          <w:rFonts w:ascii="Times New Roman" w:hAnsi="Times New Roman" w:cs="Times New Roman"/>
          <w:b/>
        </w:rPr>
      </w:pPr>
      <w:r w:rsidRPr="00D768EB">
        <w:rPr>
          <w:rFonts w:ascii="Times New Roman" w:hAnsi="Times New Roman" w:cs="Times New Roman"/>
          <w:b/>
        </w:rPr>
        <w:t>Обществом применяется Свод Правил корпоративного поведения, рекомендованных Приказом Министерства финансов Республики Беларусь от 18.08.2007 г. № 293.</w:t>
      </w:r>
    </w:p>
    <w:p w:rsidR="00BB66F3" w:rsidRPr="00D768EB" w:rsidRDefault="00BB66F3" w:rsidP="00D768EB">
      <w:pPr>
        <w:pStyle w:val="a3"/>
        <w:jc w:val="both"/>
        <w:rPr>
          <w:rFonts w:ascii="Times New Roman" w:hAnsi="Times New Roman" w:cs="Times New Roman"/>
        </w:rPr>
      </w:pPr>
      <w:r w:rsidRPr="00D768EB">
        <w:rPr>
          <w:rFonts w:ascii="Times New Roman" w:hAnsi="Times New Roman" w:cs="Times New Roman"/>
          <w:b/>
        </w:rPr>
        <w:t>9.</w:t>
      </w:r>
      <w:r w:rsidRPr="00D768EB">
        <w:rPr>
          <w:rFonts w:ascii="Times New Roman" w:hAnsi="Times New Roman" w:cs="Times New Roman"/>
        </w:rPr>
        <w:t xml:space="preserve"> Адрес официального сайта открытого акционерного общества в глобальной компьютерной сети Интернет: </w:t>
      </w:r>
      <w:hyperlink r:id="rId4" w:history="1">
        <w:r w:rsidR="00D768EB" w:rsidRPr="00D768EB">
          <w:rPr>
            <w:rStyle w:val="a4"/>
            <w:rFonts w:ascii="Times New Roman" w:hAnsi="Times New Roman" w:cs="Times New Roman"/>
          </w:rPr>
          <w:t>www.m</w:t>
        </w:r>
        <w:r w:rsidR="00D768EB" w:rsidRPr="00D768EB">
          <w:rPr>
            <w:rStyle w:val="a4"/>
            <w:rFonts w:ascii="Times New Roman" w:hAnsi="Times New Roman" w:cs="Times New Roman"/>
            <w:lang w:val="en-US"/>
          </w:rPr>
          <w:t>dsk</w:t>
        </w:r>
        <w:r w:rsidR="00D768EB" w:rsidRPr="00D768EB">
          <w:rPr>
            <w:rStyle w:val="a4"/>
            <w:rFonts w:ascii="Times New Roman" w:hAnsi="Times New Roman" w:cs="Times New Roman"/>
          </w:rPr>
          <w:t>.</w:t>
        </w:r>
        <w:r w:rsidR="00D768EB" w:rsidRPr="00D768EB">
          <w:rPr>
            <w:rStyle w:val="a4"/>
            <w:rFonts w:ascii="Times New Roman" w:hAnsi="Times New Roman" w:cs="Times New Roman"/>
            <w:lang w:val="en-US"/>
          </w:rPr>
          <w:t>gomel</w:t>
        </w:r>
        <w:proofErr w:type="spellStart"/>
        <w:r w:rsidR="00D768EB" w:rsidRPr="00D768EB">
          <w:rPr>
            <w:rStyle w:val="a4"/>
            <w:rFonts w:ascii="Times New Roman" w:hAnsi="Times New Roman" w:cs="Times New Roman"/>
          </w:rPr>
          <w:t>t.by</w:t>
        </w:r>
        <w:proofErr w:type="spellEnd"/>
      </w:hyperlink>
      <w:r w:rsidRPr="00D768EB">
        <w:rPr>
          <w:rFonts w:ascii="Times New Roman" w:hAnsi="Times New Roman" w:cs="Times New Roman"/>
        </w:rPr>
        <w:t xml:space="preserve">. </w:t>
      </w:r>
    </w:p>
    <w:p w:rsidR="00D768EB" w:rsidRDefault="00D768EB" w:rsidP="00D768EB">
      <w:pPr>
        <w:pStyle w:val="a3"/>
        <w:jc w:val="both"/>
        <w:rPr>
          <w:rFonts w:ascii="Times New Roman" w:hAnsi="Times New Roman" w:cs="Times New Roman"/>
        </w:rPr>
      </w:pPr>
    </w:p>
    <w:p w:rsidR="00875A83" w:rsidRPr="00D768EB" w:rsidRDefault="00D768EB" w:rsidP="00D768EB">
      <w:pPr>
        <w:pStyle w:val="a3"/>
        <w:jc w:val="both"/>
        <w:rPr>
          <w:rFonts w:ascii="Times New Roman" w:hAnsi="Times New Roman" w:cs="Times New Roman"/>
        </w:rPr>
      </w:pPr>
      <w:r w:rsidRPr="00D768EB">
        <w:rPr>
          <w:rFonts w:ascii="Times New Roman" w:hAnsi="Times New Roman" w:cs="Times New Roman"/>
        </w:rPr>
        <w:t>Аудиторское заключение от 16</w:t>
      </w:r>
      <w:r w:rsidR="00BB66F3" w:rsidRPr="00D768EB">
        <w:rPr>
          <w:rFonts w:ascii="Times New Roman" w:hAnsi="Times New Roman" w:cs="Times New Roman"/>
        </w:rPr>
        <w:t xml:space="preserve"> марта 2017года: П</w:t>
      </w:r>
      <w:r w:rsidRPr="00D768EB">
        <w:rPr>
          <w:rFonts w:ascii="Times New Roman" w:hAnsi="Times New Roman" w:cs="Times New Roman"/>
        </w:rPr>
        <w:t>о мнению с оговоркой аудитором – индивидуальном предпринимателем Королевич Т.А.,</w:t>
      </w:r>
      <w:r w:rsidR="00BB66F3" w:rsidRPr="00D768EB">
        <w:rPr>
          <w:rFonts w:ascii="Times New Roman" w:hAnsi="Times New Roman" w:cs="Times New Roman"/>
        </w:rPr>
        <w:t xml:space="preserve"> РБ,</w:t>
      </w:r>
      <w:r w:rsidRPr="00D768EB">
        <w:rPr>
          <w:rFonts w:ascii="Times New Roman" w:hAnsi="Times New Roman" w:cs="Times New Roman"/>
        </w:rPr>
        <w:t xml:space="preserve"> 220117</w:t>
      </w:r>
      <w:r w:rsidR="00BB66F3" w:rsidRPr="00D768EB">
        <w:rPr>
          <w:rFonts w:ascii="Times New Roman" w:hAnsi="Times New Roman" w:cs="Times New Roman"/>
        </w:rPr>
        <w:t>, г</w:t>
      </w:r>
      <w:proofErr w:type="gramStart"/>
      <w:r w:rsidR="00BB66F3" w:rsidRPr="00D768EB">
        <w:rPr>
          <w:rFonts w:ascii="Times New Roman" w:hAnsi="Times New Roman" w:cs="Times New Roman"/>
        </w:rPr>
        <w:t>.М</w:t>
      </w:r>
      <w:proofErr w:type="gramEnd"/>
      <w:r w:rsidR="00BB66F3" w:rsidRPr="00D768EB">
        <w:rPr>
          <w:rFonts w:ascii="Times New Roman" w:hAnsi="Times New Roman" w:cs="Times New Roman"/>
        </w:rPr>
        <w:t xml:space="preserve">инск, </w:t>
      </w:r>
      <w:proofErr w:type="spellStart"/>
      <w:r w:rsidRPr="00D768EB">
        <w:rPr>
          <w:rFonts w:ascii="Times New Roman" w:hAnsi="Times New Roman" w:cs="Times New Roman"/>
        </w:rPr>
        <w:t>пр-т</w:t>
      </w:r>
      <w:proofErr w:type="spellEnd"/>
      <w:r w:rsidRPr="00D768EB">
        <w:rPr>
          <w:rFonts w:ascii="Times New Roman" w:hAnsi="Times New Roman" w:cs="Times New Roman"/>
        </w:rPr>
        <w:t xml:space="preserve"> Любимова, 19/2-163,</w:t>
      </w:r>
      <w:r w:rsidR="00BB66F3" w:rsidRPr="00D768EB">
        <w:rPr>
          <w:rFonts w:ascii="Times New Roman" w:hAnsi="Times New Roman" w:cs="Times New Roman"/>
        </w:rPr>
        <w:t xml:space="preserve"> бухгалтерская отчетность ОАО «</w:t>
      </w:r>
      <w:proofErr w:type="spellStart"/>
      <w:r w:rsidR="00BB66F3" w:rsidRPr="00D768EB">
        <w:rPr>
          <w:rFonts w:ascii="Times New Roman" w:hAnsi="Times New Roman" w:cs="Times New Roman"/>
        </w:rPr>
        <w:t>Мозыр</w:t>
      </w:r>
      <w:r w:rsidRPr="00D768EB">
        <w:rPr>
          <w:rFonts w:ascii="Times New Roman" w:hAnsi="Times New Roman" w:cs="Times New Roman"/>
        </w:rPr>
        <w:t>ский</w:t>
      </w:r>
      <w:proofErr w:type="spellEnd"/>
      <w:r w:rsidRPr="00D768EB">
        <w:rPr>
          <w:rFonts w:ascii="Times New Roman" w:hAnsi="Times New Roman" w:cs="Times New Roman"/>
        </w:rPr>
        <w:t xml:space="preserve"> домостроительный комбинат»</w:t>
      </w:r>
      <w:r w:rsidR="00BB66F3" w:rsidRPr="00D768EB">
        <w:rPr>
          <w:rFonts w:ascii="Times New Roman" w:hAnsi="Times New Roman" w:cs="Times New Roman"/>
        </w:rPr>
        <w:t xml:space="preserve"> достоверно во всех существенных аспектах отражает финансо</w:t>
      </w:r>
      <w:r w:rsidRPr="00D768EB">
        <w:rPr>
          <w:rFonts w:ascii="Times New Roman" w:hAnsi="Times New Roman" w:cs="Times New Roman"/>
        </w:rPr>
        <w:t>вое положение ОАО «</w:t>
      </w:r>
      <w:proofErr w:type="spellStart"/>
      <w:r w:rsidRPr="00D768EB">
        <w:rPr>
          <w:rFonts w:ascii="Times New Roman" w:hAnsi="Times New Roman" w:cs="Times New Roman"/>
        </w:rPr>
        <w:t>Мозырский</w:t>
      </w:r>
      <w:proofErr w:type="spellEnd"/>
      <w:r w:rsidRPr="00D768EB">
        <w:rPr>
          <w:rFonts w:ascii="Times New Roman" w:hAnsi="Times New Roman" w:cs="Times New Roman"/>
        </w:rPr>
        <w:t xml:space="preserve"> домостроительный комбинат»</w:t>
      </w:r>
      <w:r w:rsidR="00BB66F3" w:rsidRPr="00D768EB">
        <w:rPr>
          <w:rFonts w:ascii="Times New Roman" w:hAnsi="Times New Roman" w:cs="Times New Roman"/>
        </w:rPr>
        <w:t xml:space="preserve"> на </w:t>
      </w:r>
      <w:r w:rsidRPr="00D768EB">
        <w:rPr>
          <w:rFonts w:ascii="Times New Roman" w:hAnsi="Times New Roman" w:cs="Times New Roman"/>
        </w:rPr>
        <w:t xml:space="preserve">  </w:t>
      </w:r>
      <w:r w:rsidR="00BB66F3" w:rsidRPr="00D768EB">
        <w:rPr>
          <w:rFonts w:ascii="Times New Roman" w:hAnsi="Times New Roman" w:cs="Times New Roman"/>
        </w:rPr>
        <w:t xml:space="preserve">1 </w:t>
      </w:r>
      <w:r w:rsidRPr="00D768EB">
        <w:rPr>
          <w:rFonts w:ascii="Times New Roman" w:hAnsi="Times New Roman" w:cs="Times New Roman"/>
        </w:rPr>
        <w:t>января</w:t>
      </w:r>
      <w:r w:rsidR="00BB66F3" w:rsidRPr="00D768EB">
        <w:rPr>
          <w:rFonts w:ascii="Times New Roman" w:hAnsi="Times New Roman" w:cs="Times New Roman"/>
        </w:rPr>
        <w:t xml:space="preserve"> 201</w:t>
      </w:r>
      <w:r w:rsidRPr="00D768EB">
        <w:rPr>
          <w:rFonts w:ascii="Times New Roman" w:hAnsi="Times New Roman" w:cs="Times New Roman"/>
        </w:rPr>
        <w:t>7</w:t>
      </w:r>
      <w:r w:rsidR="00BB66F3" w:rsidRPr="00D768EB">
        <w:rPr>
          <w:rFonts w:ascii="Times New Roman" w:hAnsi="Times New Roman" w:cs="Times New Roman"/>
        </w:rPr>
        <w:t xml:space="preserve">г., </w:t>
      </w:r>
      <w:r w:rsidRPr="00D768EB">
        <w:rPr>
          <w:rFonts w:ascii="Times New Roman" w:hAnsi="Times New Roman" w:cs="Times New Roman"/>
        </w:rPr>
        <w:t>и результаты его финансово-хозяйственной деятельности за 2016 год, при  этом совершенные ОАО «</w:t>
      </w:r>
      <w:proofErr w:type="spellStart"/>
      <w:r w:rsidRPr="00D768EB">
        <w:rPr>
          <w:rFonts w:ascii="Times New Roman" w:hAnsi="Times New Roman" w:cs="Times New Roman"/>
        </w:rPr>
        <w:t>Мозырский</w:t>
      </w:r>
      <w:proofErr w:type="spellEnd"/>
      <w:r w:rsidRPr="00D768EB">
        <w:rPr>
          <w:rFonts w:ascii="Times New Roman" w:hAnsi="Times New Roman" w:cs="Times New Roman"/>
        </w:rPr>
        <w:t xml:space="preserve"> домостроительный</w:t>
      </w:r>
      <w:r w:rsidRPr="00D768EB">
        <w:rPr>
          <w:rFonts w:ascii="Times New Roman" w:hAnsi="Times New Roman" w:cs="Times New Roman"/>
        </w:rPr>
        <w:tab/>
        <w:t xml:space="preserve"> комбинат» финансовые (хозяйственные) операции во всех существенных </w:t>
      </w:r>
      <w:proofErr w:type="gramStart"/>
      <w:r w:rsidRPr="00D768EB">
        <w:rPr>
          <w:rFonts w:ascii="Times New Roman" w:hAnsi="Times New Roman" w:cs="Times New Roman"/>
        </w:rPr>
        <w:t>отношениях</w:t>
      </w:r>
      <w:proofErr w:type="gramEnd"/>
      <w:r>
        <w:rPr>
          <w:rFonts w:ascii="Times New Roman" w:hAnsi="Times New Roman" w:cs="Times New Roman"/>
        </w:rPr>
        <w:t>,</w:t>
      </w:r>
      <w:r w:rsidRPr="00D768EB">
        <w:rPr>
          <w:rFonts w:ascii="Times New Roman" w:hAnsi="Times New Roman" w:cs="Times New Roman"/>
        </w:rPr>
        <w:t xml:space="preserve"> соответствуют законодательству</w:t>
      </w:r>
      <w:r w:rsidR="00BB66F3" w:rsidRPr="00D768EB">
        <w:rPr>
          <w:rFonts w:ascii="Times New Roman" w:hAnsi="Times New Roman" w:cs="Times New Roman"/>
        </w:rPr>
        <w:t>.</w:t>
      </w:r>
    </w:p>
    <w:sectPr w:rsidR="00875A83" w:rsidRPr="00D768EB" w:rsidSect="00C5380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75A83"/>
    <w:rsid w:val="002D6856"/>
    <w:rsid w:val="00420377"/>
    <w:rsid w:val="005A6785"/>
    <w:rsid w:val="00646DDA"/>
    <w:rsid w:val="006B765F"/>
    <w:rsid w:val="00700223"/>
    <w:rsid w:val="007646B9"/>
    <w:rsid w:val="007715B3"/>
    <w:rsid w:val="00875A83"/>
    <w:rsid w:val="0088186C"/>
    <w:rsid w:val="009C19ED"/>
    <w:rsid w:val="00AA153E"/>
    <w:rsid w:val="00B76557"/>
    <w:rsid w:val="00BB66F3"/>
    <w:rsid w:val="00C53808"/>
    <w:rsid w:val="00CA4E2F"/>
    <w:rsid w:val="00D768EB"/>
    <w:rsid w:val="00EC7CC4"/>
    <w:rsid w:val="00EF4E89"/>
    <w:rsid w:val="00F6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7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75A8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75A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66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sk.gomel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2017-03-24T09:05:00Z</cp:lastPrinted>
  <dcterms:created xsi:type="dcterms:W3CDTF">2017-04-03T10:45:00Z</dcterms:created>
  <dcterms:modified xsi:type="dcterms:W3CDTF">2017-04-03T11:31:00Z</dcterms:modified>
</cp:coreProperties>
</file>